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4CC11B" w14:textId="77777777" w:rsidR="003A7063" w:rsidRPr="003A7063" w:rsidRDefault="003A7063" w:rsidP="003A7063">
      <w:r w:rsidRPr="003A7063">
        <w:t>The Eastern Shore Public Library Board of Trustees regular monthly meeting will be held on February 27th, at 1:00 pm and will be held at Eastern Shore of Virginia Regional Library and Heritage Center.</w:t>
      </w:r>
    </w:p>
    <w:p w14:paraId="3298D58B" w14:textId="77777777" w:rsidR="003A7063" w:rsidRPr="003A7063" w:rsidRDefault="003A7063" w:rsidP="003A7063">
      <w:hyperlink r:id="rId4" w:history="1">
        <w:proofErr w:type="spellStart"/>
        <w:r w:rsidRPr="003A7063">
          <w:rPr>
            <w:rStyle w:val="Hyperlink"/>
          </w:rPr>
          <w:t>BoT</w:t>
        </w:r>
        <w:proofErr w:type="spellEnd"/>
        <w:r w:rsidRPr="003A7063">
          <w:rPr>
            <w:rStyle w:val="Hyperlink"/>
          </w:rPr>
          <w:t xml:space="preserve"> Agenda 27 February 2025</w:t>
        </w:r>
      </w:hyperlink>
    </w:p>
    <w:p w14:paraId="0EF4CB69" w14:textId="77777777" w:rsidR="003A7063" w:rsidRDefault="003A7063"/>
    <w:sectPr w:rsidR="003A70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7063"/>
    <w:rsid w:val="002A2070"/>
    <w:rsid w:val="003A7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CCA1A"/>
  <w15:chartTrackingRefBased/>
  <w15:docId w15:val="{8994A983-FA57-42ED-BB81-8AFE48C62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706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70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706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706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706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706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706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706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706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70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70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70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70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70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70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70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70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70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A70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70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706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A70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A70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A70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706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A70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A70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70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A706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3A706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70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249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7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pl.org/wp-content/uploads/sites/8/2025/02/BoT-Agenda-27-February-2025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Flores</dc:creator>
  <cp:keywords/>
  <dc:description/>
  <cp:lastModifiedBy>Tiffany Flores</cp:lastModifiedBy>
  <cp:revision>1</cp:revision>
  <dcterms:created xsi:type="dcterms:W3CDTF">2025-02-13T17:15:00Z</dcterms:created>
  <dcterms:modified xsi:type="dcterms:W3CDTF">2025-02-13T17:16:00Z</dcterms:modified>
</cp:coreProperties>
</file>